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16" w:rsidRDefault="00781316" w:rsidP="00781316">
      <w:pPr>
        <w:spacing w:line="240" w:lineRule="auto"/>
        <w:contextualSpacing/>
        <w:jc w:val="center"/>
        <w:rPr>
          <w:rFonts w:ascii="Century Gothic" w:hAnsi="Century Gothic"/>
          <w:b/>
          <w:sz w:val="28"/>
          <w:szCs w:val="28"/>
          <w:u w:val="double"/>
        </w:rPr>
      </w:pPr>
      <w:r w:rsidRPr="00781316">
        <w:rPr>
          <w:rFonts w:ascii="Century Gothic" w:hAnsi="Century Gothic"/>
          <w:b/>
          <w:sz w:val="28"/>
          <w:szCs w:val="28"/>
          <w:u w:val="double"/>
        </w:rPr>
        <w:t xml:space="preserve">Профилактика употребления </w:t>
      </w:r>
      <w:proofErr w:type="spellStart"/>
      <w:r w:rsidRPr="00781316">
        <w:rPr>
          <w:rFonts w:ascii="Century Gothic" w:hAnsi="Century Gothic"/>
          <w:b/>
          <w:sz w:val="28"/>
          <w:szCs w:val="28"/>
          <w:u w:val="double"/>
        </w:rPr>
        <w:t>психоактивных</w:t>
      </w:r>
      <w:proofErr w:type="spellEnd"/>
      <w:r w:rsidRPr="00781316">
        <w:rPr>
          <w:rFonts w:ascii="Century Gothic" w:hAnsi="Century Gothic"/>
          <w:b/>
          <w:sz w:val="28"/>
          <w:szCs w:val="28"/>
          <w:u w:val="double"/>
        </w:rPr>
        <w:t xml:space="preserve"> веществ</w:t>
      </w:r>
      <w:r w:rsidR="00B169EE">
        <w:rPr>
          <w:rFonts w:ascii="Century Gothic" w:hAnsi="Century Gothic"/>
          <w:b/>
          <w:sz w:val="28"/>
          <w:szCs w:val="28"/>
          <w:u w:val="double"/>
        </w:rPr>
        <w:t xml:space="preserve"> (ПАВ)</w:t>
      </w:r>
      <w:r w:rsidRPr="00781316">
        <w:rPr>
          <w:rFonts w:ascii="Century Gothic" w:hAnsi="Century Gothic"/>
          <w:b/>
          <w:sz w:val="28"/>
          <w:szCs w:val="28"/>
          <w:u w:val="double"/>
        </w:rPr>
        <w:t xml:space="preserve">. </w:t>
      </w:r>
    </w:p>
    <w:p w:rsidR="00D86E0A" w:rsidRDefault="00781316" w:rsidP="00781316">
      <w:pPr>
        <w:spacing w:line="240" w:lineRule="auto"/>
        <w:contextualSpacing/>
        <w:jc w:val="center"/>
        <w:rPr>
          <w:rFonts w:ascii="Century Gothic" w:hAnsi="Century Gothic"/>
          <w:b/>
          <w:sz w:val="28"/>
          <w:szCs w:val="28"/>
          <w:u w:val="double"/>
        </w:rPr>
      </w:pPr>
      <w:r w:rsidRPr="00781316">
        <w:rPr>
          <w:rFonts w:ascii="Century Gothic" w:hAnsi="Century Gothic"/>
          <w:b/>
          <w:sz w:val="28"/>
          <w:szCs w:val="28"/>
          <w:u w:val="double"/>
        </w:rPr>
        <w:t>Советы родителям</w:t>
      </w:r>
      <w:r>
        <w:rPr>
          <w:rFonts w:ascii="Century Gothic" w:hAnsi="Century Gothic"/>
          <w:b/>
          <w:sz w:val="28"/>
          <w:szCs w:val="28"/>
          <w:u w:val="double"/>
        </w:rPr>
        <w:t>!</w:t>
      </w:r>
    </w:p>
    <w:p w:rsidR="00781316" w:rsidRDefault="00781316" w:rsidP="00781316">
      <w:pPr>
        <w:pStyle w:val="c12"/>
        <w:spacing w:before="0" w:beforeAutospacing="0" w:after="0" w:afterAutospacing="0"/>
        <w:ind w:left="-851" w:firstLine="284"/>
        <w:jc w:val="center"/>
        <w:rPr>
          <w:rStyle w:val="c5"/>
          <w:rFonts w:cs="Aharoni"/>
          <w:bCs/>
          <w:color w:val="000000"/>
          <w:sz w:val="28"/>
          <w:szCs w:val="28"/>
        </w:rPr>
      </w:pPr>
      <w:r w:rsidRPr="00781316">
        <w:rPr>
          <w:rFonts w:ascii="Arial" w:hAnsi="Arial" w:cs="Arial"/>
          <w:i/>
          <w:color w:val="000000"/>
          <w:shd w:val="clear" w:color="auto" w:fill="FFFFFF"/>
        </w:rPr>
        <w:t>« Нынешняя молодёжь привыкла к роскоши, она отличается дурными ман</w:t>
      </w:r>
      <w:r>
        <w:rPr>
          <w:rFonts w:ascii="Arial" w:hAnsi="Arial" w:cs="Arial"/>
          <w:i/>
          <w:color w:val="000000"/>
          <w:shd w:val="clear" w:color="auto" w:fill="FFFFFF"/>
        </w:rPr>
        <w:t>ерами, презирает авторитеты</w:t>
      </w:r>
      <w:r w:rsidRPr="00781316">
        <w:rPr>
          <w:rFonts w:ascii="Arial" w:hAnsi="Arial" w:cs="Arial"/>
          <w:i/>
          <w:color w:val="000000"/>
          <w:shd w:val="clear" w:color="auto" w:fill="FFFFFF"/>
        </w:rPr>
        <w:t xml:space="preserve">, не уважает старших. Дети спорят </w:t>
      </w:r>
      <w:proofErr w:type="gramStart"/>
      <w:r w:rsidRPr="00781316">
        <w:rPr>
          <w:rFonts w:ascii="Arial" w:hAnsi="Arial" w:cs="Arial"/>
          <w:i/>
          <w:color w:val="000000"/>
          <w:shd w:val="clear" w:color="auto" w:fill="FFFFFF"/>
        </w:rPr>
        <w:t>со</w:t>
      </w:r>
      <w:proofErr w:type="gramEnd"/>
      <w:r w:rsidRPr="00781316">
        <w:rPr>
          <w:rFonts w:ascii="Arial" w:hAnsi="Arial" w:cs="Arial"/>
          <w:i/>
          <w:color w:val="000000"/>
          <w:shd w:val="clear" w:color="auto" w:fill="FFFFFF"/>
        </w:rPr>
        <w:t xml:space="preserve"> взрослыми, жадно </w:t>
      </w:r>
      <w:r>
        <w:rPr>
          <w:rFonts w:ascii="Arial" w:hAnsi="Arial" w:cs="Arial"/>
          <w:i/>
          <w:color w:val="000000"/>
          <w:shd w:val="clear" w:color="auto" w:fill="FFFFFF"/>
        </w:rPr>
        <w:t>глотают пищу и изводят учителей!</w:t>
      </w:r>
      <w:r w:rsidRPr="00781316">
        <w:rPr>
          <w:rFonts w:ascii="Arial" w:hAnsi="Arial" w:cs="Arial"/>
          <w:i/>
          <w:color w:val="000000"/>
          <w:shd w:val="clear" w:color="auto" w:fill="FFFFFF"/>
        </w:rPr>
        <w:t>»</w:t>
      </w:r>
      <w:r w:rsidRPr="00781316">
        <w:rPr>
          <w:rStyle w:val="c5"/>
          <w:rFonts w:cs="Aharoni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rFonts w:cs="Aharoni"/>
          <w:b/>
          <w:bCs/>
          <w:color w:val="000000"/>
          <w:sz w:val="28"/>
          <w:szCs w:val="28"/>
        </w:rPr>
        <w:t xml:space="preserve"> </w:t>
      </w:r>
      <w:r w:rsidRPr="00781316">
        <w:rPr>
          <w:rStyle w:val="c5"/>
          <w:rFonts w:cs="Aharoni"/>
          <w:bCs/>
          <w:color w:val="000000"/>
          <w:sz w:val="28"/>
          <w:szCs w:val="28"/>
        </w:rPr>
        <w:t>Сократ.</w:t>
      </w:r>
    </w:p>
    <w:p w:rsidR="00781316" w:rsidRPr="00781316" w:rsidRDefault="00781316" w:rsidP="00781316">
      <w:pPr>
        <w:pStyle w:val="c12"/>
        <w:spacing w:before="0" w:beforeAutospacing="0" w:after="0" w:afterAutospacing="0"/>
        <w:ind w:left="-851" w:firstLine="284"/>
        <w:rPr>
          <w:rStyle w:val="c5"/>
          <w:rFonts w:cs="Aharoni"/>
          <w:bCs/>
          <w:sz w:val="28"/>
          <w:szCs w:val="28"/>
        </w:rPr>
      </w:pPr>
      <w:r w:rsidRPr="00781316">
        <w:rPr>
          <w:rStyle w:val="a3"/>
          <w:rFonts w:ascii="Tahoma" w:hAnsi="Tahoma" w:cs="Tahoma"/>
          <w:sz w:val="23"/>
          <w:szCs w:val="23"/>
        </w:rPr>
        <w:t>По статистике, основной возраст первого знакомства с наркотическими средствами приходится на 11-14 лет (41%) и 15-17 лет (51%): в основном это курение марихуаны и гашиша, употребление ингаляторов, употребление алкоголя вместе с медикаментами.</w:t>
      </w:r>
      <w:r w:rsidR="00B169EE" w:rsidRPr="00B169EE">
        <w:t xml:space="preserve"> </w:t>
      </w:r>
      <w:r w:rsidR="00B169E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-521589</wp:posOffset>
            </wp:positionH>
            <wp:positionV relativeFrom="paragraph">
              <wp:posOffset>700532</wp:posOffset>
            </wp:positionV>
            <wp:extent cx="5939663" cy="4453128"/>
            <wp:effectExtent l="19050" t="0" r="3937" b="0"/>
            <wp:wrapNone/>
            <wp:docPr id="7" name="Рисунок 7" descr="http://damaglamura.com/wp-content/uploads/2015/03/219ad1f27ec2ad85a7dcfc202b2f0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maglamura.com/wp-content/uploads/2015/03/219ad1f27ec2ad85a7dcfc202b2f07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445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316" w:rsidRPr="00781316" w:rsidRDefault="00781316" w:rsidP="00781316">
      <w:pPr>
        <w:pStyle w:val="c12"/>
        <w:spacing w:before="0" w:beforeAutospacing="0" w:after="0" w:afterAutospacing="0"/>
        <w:ind w:left="-851" w:firstLine="284"/>
        <w:jc w:val="center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5"/>
          <w:rFonts w:cs="Aharoni"/>
          <w:b/>
          <w:bCs/>
          <w:color w:val="000000"/>
          <w:sz w:val="28"/>
          <w:szCs w:val="28"/>
        </w:rPr>
        <w:t xml:space="preserve">Причины употребления </w:t>
      </w:r>
      <w:proofErr w:type="spellStart"/>
      <w:r w:rsidRPr="00781316">
        <w:rPr>
          <w:rStyle w:val="c5"/>
          <w:rFonts w:cs="Aharoni"/>
          <w:b/>
          <w:bCs/>
          <w:color w:val="000000"/>
          <w:sz w:val="28"/>
          <w:szCs w:val="28"/>
        </w:rPr>
        <w:t>психоактивных</w:t>
      </w:r>
      <w:proofErr w:type="spellEnd"/>
      <w:r w:rsidRPr="00781316">
        <w:rPr>
          <w:rStyle w:val="c5"/>
          <w:rFonts w:cs="Aharoni"/>
          <w:b/>
          <w:bCs/>
          <w:color w:val="000000"/>
          <w:sz w:val="28"/>
          <w:szCs w:val="28"/>
        </w:rPr>
        <w:t xml:space="preserve"> веществ:</w:t>
      </w:r>
    </w:p>
    <w:p w:rsidR="00781316" w:rsidRP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>
        <w:rPr>
          <w:rStyle w:val="c2"/>
          <w:rFonts w:cs="Aharoni"/>
          <w:iCs/>
          <w:color w:val="000000"/>
          <w:sz w:val="28"/>
          <w:szCs w:val="28"/>
        </w:rPr>
        <w:t xml:space="preserve">- </w:t>
      </w:r>
      <w:r w:rsidRPr="00781316">
        <w:rPr>
          <w:rStyle w:val="c2"/>
          <w:rFonts w:cs="Aharoni"/>
          <w:color w:val="000000"/>
          <w:sz w:val="28"/>
          <w:szCs w:val="28"/>
        </w:rPr>
        <w:t>любопытство («Все надо попробовать!»);</w:t>
      </w:r>
    </w:p>
    <w:p w:rsidR="00781316" w:rsidRP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2"/>
          <w:rFonts w:cs="Aharoni"/>
          <w:color w:val="000000"/>
          <w:sz w:val="28"/>
          <w:szCs w:val="28"/>
        </w:rPr>
        <w:t>- желание быть похожим на «крутого парня</w:t>
      </w:r>
      <w:r>
        <w:rPr>
          <w:rStyle w:val="c2"/>
          <w:rFonts w:cs="Aharoni"/>
          <w:color w:val="000000"/>
          <w:sz w:val="28"/>
          <w:szCs w:val="28"/>
        </w:rPr>
        <w:t xml:space="preserve"> или девушку</w:t>
      </w:r>
      <w:r w:rsidRPr="00781316">
        <w:rPr>
          <w:rStyle w:val="c2"/>
          <w:rFonts w:cs="Aharoni"/>
          <w:color w:val="000000"/>
          <w:sz w:val="28"/>
          <w:szCs w:val="28"/>
        </w:rPr>
        <w:t>», на старшего авторитетного товарища, часто личный пример родителей и т. д.;</w:t>
      </w:r>
    </w:p>
    <w:p w:rsidR="00781316" w:rsidRP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2"/>
          <w:rFonts w:cs="Aharoni"/>
          <w:color w:val="000000"/>
          <w:sz w:val="28"/>
          <w:szCs w:val="28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781316" w:rsidRP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2"/>
          <w:rFonts w:cs="Aharoni"/>
          <w:color w:val="000000"/>
          <w:sz w:val="28"/>
          <w:szCs w:val="28"/>
        </w:rPr>
        <w:t>- безделье, отсутствие каких-либо занятий либо обязанностей, в результате — эксперименты от скуки.</w:t>
      </w:r>
    </w:p>
    <w:p w:rsidR="00781316" w:rsidRP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В возрасте младшего  школьника родителям ещё не поздно предпринять меры по ранней профилактике употребления наркотиков вашими детьми в будущем!</w:t>
      </w:r>
    </w:p>
    <w:p w:rsidR="00781316" w:rsidRPr="00B169EE" w:rsidRDefault="00781316" w:rsidP="00781316">
      <w:pPr>
        <w:pStyle w:val="c12"/>
        <w:spacing w:before="0" w:beforeAutospacing="0" w:after="0" w:afterAutospacing="0"/>
        <w:ind w:left="-851" w:firstLine="284"/>
        <w:jc w:val="center"/>
        <w:rPr>
          <w:rFonts w:ascii="Arial" w:hAnsi="Arial" w:cs="Aharoni"/>
          <w:color w:val="000000"/>
          <w:sz w:val="22"/>
          <w:szCs w:val="22"/>
          <w:u w:val="wave"/>
        </w:rPr>
      </w:pPr>
      <w:r w:rsidRPr="00B169EE">
        <w:rPr>
          <w:rStyle w:val="c5"/>
          <w:rFonts w:cs="Aharoni"/>
          <w:b/>
          <w:bCs/>
          <w:color w:val="000000"/>
          <w:sz w:val="28"/>
          <w:szCs w:val="28"/>
          <w:u w:val="wave"/>
        </w:rPr>
        <w:t>Несколько правил, позволяющих предотвратить</w:t>
      </w:r>
    </w:p>
    <w:p w:rsidR="00781316" w:rsidRPr="00B169EE" w:rsidRDefault="00781316" w:rsidP="00781316">
      <w:pPr>
        <w:pStyle w:val="c12"/>
        <w:spacing w:before="0" w:beforeAutospacing="0" w:after="0" w:afterAutospacing="0"/>
        <w:ind w:left="-851" w:firstLine="284"/>
        <w:jc w:val="center"/>
        <w:rPr>
          <w:rFonts w:ascii="Arial" w:hAnsi="Arial" w:cs="Aharoni"/>
          <w:color w:val="000000"/>
          <w:sz w:val="22"/>
          <w:szCs w:val="22"/>
          <w:u w:val="wave"/>
        </w:rPr>
      </w:pPr>
      <w:r w:rsidRPr="00B169EE">
        <w:rPr>
          <w:rStyle w:val="c5"/>
          <w:rFonts w:cs="Aharoni"/>
          <w:b/>
          <w:bCs/>
          <w:color w:val="000000"/>
          <w:sz w:val="28"/>
          <w:szCs w:val="28"/>
          <w:u w:val="wave"/>
        </w:rPr>
        <w:t>употребление ПАВ вашим ребёнком</w:t>
      </w:r>
    </w:p>
    <w:p w:rsidR="00781316" w:rsidRPr="00781316" w:rsidRDefault="00781316" w:rsidP="00B169EE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1. Общайтесь друг с друго</w:t>
      </w:r>
      <w:r w:rsidRPr="00B169EE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м</w:t>
      </w:r>
      <w:r w:rsidR="00B169EE" w:rsidRPr="00B169EE">
        <w:rPr>
          <w:rFonts w:ascii="Arial" w:hAnsi="Arial" w:cs="Aharoni"/>
          <w:b/>
          <w:i/>
          <w:color w:val="000000"/>
          <w:sz w:val="22"/>
          <w:szCs w:val="22"/>
        </w:rPr>
        <w:t>!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</w:t>
      </w:r>
      <w:r w:rsidRPr="00781316">
        <w:rPr>
          <w:rStyle w:val="c2"/>
          <w:rFonts w:cs="Aharoni"/>
          <w:color w:val="000000"/>
          <w:sz w:val="28"/>
          <w:szCs w:val="28"/>
        </w:rPr>
        <w:t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</w:t>
      </w:r>
      <w:r w:rsidRPr="00781316">
        <w:rPr>
          <w:rStyle w:val="c2"/>
          <w:rFonts w:cs="Aharoni"/>
          <w:color w:val="000000"/>
          <w:sz w:val="28"/>
          <w:szCs w:val="28"/>
        </w:rPr>
        <w:t>Помните об этом, старайтесь быть инициатором откровенного, открытого общения со своим ребенком.</w:t>
      </w:r>
    </w:p>
    <w:p w:rsidR="00781316" w:rsidRPr="00781316" w:rsidRDefault="00781316" w:rsidP="00B169EE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2. Выслушивайте друг друга</w:t>
      </w:r>
      <w:r w:rsidR="00B169EE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!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</w:t>
      </w:r>
      <w:r w:rsidRPr="00781316">
        <w:rPr>
          <w:rStyle w:val="c2"/>
          <w:rFonts w:cs="Aharoni"/>
          <w:color w:val="000000"/>
          <w:sz w:val="28"/>
          <w:szCs w:val="28"/>
        </w:rPr>
        <w:t>Умение слушать — основа эффективного общения, но делать это не так легко, как может показаться со стороны. Умение слушать означает: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а) </w:t>
      </w:r>
      <w:r w:rsidRPr="00781316">
        <w:rPr>
          <w:rStyle w:val="c2"/>
          <w:rFonts w:cs="Aharoni"/>
          <w:color w:val="000000"/>
          <w:sz w:val="28"/>
          <w:szCs w:val="28"/>
        </w:rPr>
        <w:t>быть внимательным к ребенку;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б) </w:t>
      </w:r>
      <w:r w:rsidRPr="00781316">
        <w:rPr>
          <w:rStyle w:val="c2"/>
          <w:rFonts w:cs="Aharoni"/>
          <w:color w:val="000000"/>
          <w:sz w:val="28"/>
          <w:szCs w:val="28"/>
        </w:rPr>
        <w:t>выслушивать его точку зрения;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в) </w:t>
      </w:r>
      <w:r w:rsidRPr="00781316">
        <w:rPr>
          <w:rStyle w:val="c2"/>
          <w:rFonts w:cs="Aharoni"/>
          <w:color w:val="000000"/>
          <w:sz w:val="28"/>
          <w:szCs w:val="28"/>
        </w:rPr>
        <w:t>уделять внимание взглядам и чувствам ребенка, не споря с ним.</w:t>
      </w:r>
    </w:p>
    <w:p w:rsidR="00781316" w:rsidRP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2"/>
          <w:rFonts w:cs="Aharoni"/>
          <w:color w:val="000000"/>
          <w:sz w:val="28"/>
          <w:szCs w:val="28"/>
        </w:rPr>
        <w:t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 или «Что ты об этом думаешь?»</w:t>
      </w:r>
    </w:p>
    <w:p w:rsidR="00781316" w:rsidRPr="00781316" w:rsidRDefault="00781316" w:rsidP="00B169EE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3. Ставьте себя на его мест</w:t>
      </w:r>
      <w:r w:rsidRPr="00B169EE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о</w:t>
      </w:r>
      <w:r w:rsidR="00B169EE" w:rsidRPr="00B169EE">
        <w:rPr>
          <w:rFonts w:ascii="Arial" w:hAnsi="Arial" w:cs="Aharoni"/>
          <w:b/>
          <w:i/>
          <w:color w:val="000000"/>
          <w:sz w:val="22"/>
          <w:szCs w:val="22"/>
        </w:rPr>
        <w:t>!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</w:t>
      </w:r>
      <w:r w:rsidRPr="00781316">
        <w:rPr>
          <w:rStyle w:val="c2"/>
          <w:rFonts w:cs="Aharoni"/>
          <w:color w:val="000000"/>
          <w:sz w:val="28"/>
          <w:szCs w:val="28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781316" w:rsidRPr="00781316" w:rsidRDefault="00781316" w:rsidP="00B169EE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4. Проводите время вместе</w:t>
      </w:r>
      <w:r w:rsidR="00B169EE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!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</w:t>
      </w:r>
      <w:r w:rsidRPr="00781316">
        <w:rPr>
          <w:rStyle w:val="c2"/>
          <w:rFonts w:cs="Aharoni"/>
          <w:color w:val="000000"/>
          <w:sz w:val="28"/>
          <w:szCs w:val="28"/>
        </w:rPr>
        <w:t xml:space="preserve"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</w:t>
      </w:r>
      <w:r w:rsidRPr="00781316">
        <w:rPr>
          <w:rStyle w:val="c2"/>
          <w:rFonts w:cs="Aharoni"/>
          <w:color w:val="000000"/>
          <w:sz w:val="28"/>
          <w:szCs w:val="28"/>
        </w:rPr>
        <w:lastRenderedPageBreak/>
        <w:t>защиты от табака, алкоголя и наркотиков. Поддерживая его увлечения, вы делаете очень важный шаг в предупреждении от их употребления.</w:t>
      </w:r>
      <w:r w:rsidR="00B169EE" w:rsidRPr="00B169EE">
        <w:t xml:space="preserve"> </w:t>
      </w:r>
    </w:p>
    <w:p w:rsidR="00781316" w:rsidRPr="00781316" w:rsidRDefault="002C1BF7" w:rsidP="00B169EE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>
        <w:rPr>
          <w:rFonts w:cs="Aharoni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1270</wp:posOffset>
            </wp:positionV>
            <wp:extent cx="6381750" cy="6551930"/>
            <wp:effectExtent l="19050" t="0" r="0" b="0"/>
            <wp:wrapNone/>
            <wp:docPr id="10" name="Рисунок 10" descr="http://test.mol-pol43.ru/files/x_ea041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.mol-pol43.ru/files/x_ea0415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5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316" w:rsidRPr="00781316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5. Дружите с его друзьями</w:t>
      </w:r>
      <w:r w:rsidR="00B169EE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!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</w:t>
      </w:r>
      <w:r w:rsidR="00781316" w:rsidRPr="00781316">
        <w:rPr>
          <w:rStyle w:val="c2"/>
          <w:rFonts w:cs="Aharoni"/>
          <w:color w:val="000000"/>
          <w:sz w:val="28"/>
          <w:szCs w:val="28"/>
        </w:rPr>
        <w:t xml:space="preserve">Очень часто ребенок впервые пробует ПАВ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="00781316" w:rsidRPr="00781316">
        <w:rPr>
          <w:rStyle w:val="c2"/>
          <w:rFonts w:cs="Aharoni"/>
          <w:color w:val="000000"/>
          <w:sz w:val="28"/>
          <w:szCs w:val="28"/>
        </w:rPr>
        <w:t>к</w:t>
      </w:r>
      <w:proofErr w:type="gramEnd"/>
      <w:r w:rsidR="00781316" w:rsidRPr="00781316">
        <w:rPr>
          <w:rStyle w:val="c2"/>
          <w:rFonts w:cs="Aharoni"/>
          <w:color w:val="000000"/>
          <w:sz w:val="28"/>
          <w:szCs w:val="28"/>
        </w:rPr>
        <w:t xml:space="preserve"> </w:t>
      </w:r>
      <w:proofErr w:type="gramStart"/>
      <w:r w:rsidR="00781316" w:rsidRPr="00781316">
        <w:rPr>
          <w:rStyle w:val="c2"/>
          <w:rFonts w:cs="Aharoni"/>
          <w:color w:val="000000"/>
          <w:sz w:val="28"/>
          <w:szCs w:val="28"/>
        </w:rPr>
        <w:t>разного</w:t>
      </w:r>
      <w:proofErr w:type="gramEnd"/>
      <w:r w:rsidR="00781316" w:rsidRPr="00781316">
        <w:rPr>
          <w:rStyle w:val="c2"/>
          <w:rFonts w:cs="Aharoni"/>
          <w:color w:val="000000"/>
          <w:sz w:val="28"/>
          <w:szCs w:val="28"/>
        </w:rPr>
        <w:t xml:space="preserve"> рода экспериментам. Дети пробуют курить, пить. У многих в будущем это может стать привычкой.</w:t>
      </w:r>
    </w:p>
    <w:p w:rsidR="00781316" w:rsidRP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2"/>
          <w:rFonts w:cs="Aharoni"/>
          <w:color w:val="000000"/>
          <w:sz w:val="28"/>
          <w:szCs w:val="28"/>
        </w:rPr>
        <w:t>Поэтому важно в этот период —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окажете помощь не  только другим детям, но в первую очередь — своему ребенку.</w:t>
      </w:r>
    </w:p>
    <w:p w:rsidR="00781316" w:rsidRPr="00781316" w:rsidRDefault="00781316" w:rsidP="00B169EE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6. Помните, что ваш ребенок уникален</w:t>
      </w:r>
      <w:r w:rsidR="00B169EE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!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</w:t>
      </w:r>
      <w:r w:rsidRPr="00781316">
        <w:rPr>
          <w:rStyle w:val="c2"/>
          <w:rFonts w:cs="Aharoni"/>
          <w:color w:val="000000"/>
          <w:sz w:val="28"/>
          <w:szCs w:val="28"/>
        </w:rPr>
        <w:t xml:space="preserve">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</w:t>
      </w:r>
    </w:p>
    <w:p w:rsidR="00781316" w:rsidRPr="00781316" w:rsidRDefault="00781316" w:rsidP="00B169EE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7. Подавайте пример</w:t>
      </w:r>
      <w:r w:rsidR="00B169EE">
        <w:rPr>
          <w:rStyle w:val="c3"/>
          <w:rFonts w:cs="Aharoni"/>
          <w:b/>
          <w:bCs/>
          <w:i/>
          <w:iCs/>
          <w:color w:val="000000"/>
          <w:sz w:val="28"/>
          <w:szCs w:val="28"/>
        </w:rPr>
        <w:t>!</w:t>
      </w:r>
      <w:r w:rsidR="00B169EE">
        <w:rPr>
          <w:rFonts w:ascii="Arial" w:hAnsi="Arial" w:cs="Aharoni"/>
          <w:color w:val="000000"/>
          <w:sz w:val="22"/>
          <w:szCs w:val="22"/>
        </w:rPr>
        <w:t xml:space="preserve"> </w:t>
      </w:r>
      <w:r w:rsidRPr="00781316">
        <w:rPr>
          <w:rStyle w:val="c2"/>
          <w:rFonts w:cs="Aharoni"/>
          <w:color w:val="000000"/>
          <w:sz w:val="28"/>
          <w:szCs w:val="28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781316">
        <w:rPr>
          <w:rStyle w:val="c2"/>
          <w:rFonts w:cs="Aharoni"/>
          <w:color w:val="000000"/>
          <w:sz w:val="28"/>
          <w:szCs w:val="28"/>
        </w:rPr>
        <w:t>психоактивных</w:t>
      </w:r>
      <w:proofErr w:type="spellEnd"/>
      <w:r w:rsidRPr="00781316">
        <w:rPr>
          <w:rStyle w:val="c2"/>
          <w:rFonts w:cs="Aharoni"/>
          <w:color w:val="000000"/>
          <w:sz w:val="28"/>
          <w:szCs w:val="28"/>
        </w:rPr>
        <w:t xml:space="preserve"> веществ открывает дверь детям и для "запрещенных". Несовершенные, мы не можем вырастить совершенных детей. Ну не можем, не можем, не бывает этого — и с вами не будет, если вы стремитесь к идеалу в ребенке, а не в себе!</w:t>
      </w:r>
    </w:p>
    <w:p w:rsidR="00781316" w:rsidRPr="00781316" w:rsidRDefault="00781316" w:rsidP="00781316">
      <w:pPr>
        <w:pStyle w:val="c12"/>
        <w:spacing w:before="0" w:beforeAutospacing="0" w:after="0" w:afterAutospacing="0"/>
        <w:ind w:left="-851" w:firstLine="284"/>
        <w:jc w:val="center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5"/>
          <w:rFonts w:cs="Aharoni"/>
          <w:b/>
          <w:bCs/>
          <w:color w:val="000000"/>
          <w:sz w:val="28"/>
          <w:szCs w:val="28"/>
        </w:rPr>
        <w:t>Советы</w:t>
      </w:r>
      <w:r w:rsidR="00B169EE">
        <w:rPr>
          <w:rStyle w:val="c5"/>
          <w:rFonts w:cs="Aharoni"/>
          <w:b/>
          <w:bCs/>
          <w:color w:val="000000"/>
          <w:sz w:val="28"/>
          <w:szCs w:val="28"/>
        </w:rPr>
        <w:t xml:space="preserve"> от сотрудников филиала ФБУЗ «</w:t>
      </w:r>
      <w:proofErr w:type="spellStart"/>
      <w:r w:rsidR="00B169EE">
        <w:rPr>
          <w:rStyle w:val="c5"/>
          <w:rFonts w:cs="Aharoni"/>
          <w:b/>
          <w:bCs/>
          <w:color w:val="000000"/>
          <w:sz w:val="28"/>
          <w:szCs w:val="28"/>
        </w:rPr>
        <w:t>ЦГиЭ</w:t>
      </w:r>
      <w:proofErr w:type="spellEnd"/>
      <w:r w:rsidR="00B169EE">
        <w:rPr>
          <w:rStyle w:val="c5"/>
          <w:rFonts w:cs="Aharoni"/>
          <w:b/>
          <w:bCs/>
          <w:color w:val="000000"/>
          <w:sz w:val="28"/>
          <w:szCs w:val="28"/>
        </w:rPr>
        <w:t xml:space="preserve"> в РО» в Цимлянском районе</w:t>
      </w:r>
      <w:r w:rsidRPr="00781316">
        <w:rPr>
          <w:rStyle w:val="c5"/>
          <w:rFonts w:cs="Aharoni"/>
          <w:b/>
          <w:bCs/>
          <w:color w:val="000000"/>
          <w:sz w:val="28"/>
          <w:szCs w:val="28"/>
        </w:rPr>
        <w:t>:</w:t>
      </w:r>
    </w:p>
    <w:p w:rsidR="00781316" w:rsidRP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2"/>
          <w:rFonts w:cs="Aharoni"/>
          <w:color w:val="000000"/>
          <w:sz w:val="28"/>
          <w:szCs w:val="28"/>
        </w:rPr>
        <w:t>- когда скандал уже разгорелся, сумейте остановиться, заставьте себя замолчать - даже если Вы тысячу раз правы;</w:t>
      </w:r>
    </w:p>
    <w:p w:rsidR="00781316" w:rsidRP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2"/>
          <w:rFonts w:cs="Aharoni"/>
          <w:color w:val="000000"/>
          <w:sz w:val="28"/>
          <w:szCs w:val="28"/>
        </w:rPr>
        <w:t>-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— всё станет реально опасным, угрожающим его жизни;</w:t>
      </w:r>
    </w:p>
    <w:p w:rsidR="00781316" w:rsidRP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Fonts w:ascii="Arial" w:hAnsi="Arial" w:cs="Aharoni"/>
          <w:color w:val="000000"/>
          <w:sz w:val="22"/>
          <w:szCs w:val="22"/>
        </w:rPr>
      </w:pPr>
      <w:r w:rsidRPr="00781316">
        <w:rPr>
          <w:rStyle w:val="c2"/>
          <w:rFonts w:cs="Aharoni"/>
          <w:color w:val="000000"/>
          <w:sz w:val="28"/>
          <w:szCs w:val="28"/>
        </w:rPr>
        <w:t>-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 его крика о помощи не услышите.</w:t>
      </w:r>
    </w:p>
    <w:p w:rsidR="00781316" w:rsidRDefault="00781316" w:rsidP="00781316">
      <w:pPr>
        <w:pStyle w:val="c1"/>
        <w:spacing w:before="0" w:beforeAutospacing="0" w:after="0" w:afterAutospacing="0"/>
        <w:ind w:left="-851" w:firstLine="284"/>
        <w:jc w:val="both"/>
        <w:rPr>
          <w:rStyle w:val="c2"/>
          <w:rFonts w:cs="Aharoni"/>
          <w:color w:val="000000"/>
          <w:sz w:val="28"/>
          <w:szCs w:val="28"/>
        </w:rPr>
      </w:pPr>
      <w:r w:rsidRPr="00781316">
        <w:rPr>
          <w:rStyle w:val="c2"/>
          <w:rFonts w:cs="Aharoni"/>
          <w:color w:val="000000"/>
          <w:sz w:val="28"/>
          <w:szCs w:val="28"/>
        </w:rPr>
        <w:t xml:space="preserve">- </w:t>
      </w:r>
      <w:proofErr w:type="gramStart"/>
      <w:r w:rsidRPr="00781316">
        <w:rPr>
          <w:rStyle w:val="c2"/>
          <w:rFonts w:cs="Aharoni"/>
          <w:color w:val="000000"/>
          <w:sz w:val="28"/>
          <w:szCs w:val="28"/>
        </w:rPr>
        <w:t>п</w:t>
      </w:r>
      <w:proofErr w:type="gramEnd"/>
      <w:r w:rsidRPr="00781316">
        <w:rPr>
          <w:rStyle w:val="c2"/>
          <w:rFonts w:cs="Aharoni"/>
          <w:color w:val="000000"/>
          <w:sz w:val="28"/>
          <w:szCs w:val="28"/>
        </w:rPr>
        <w:t>охвалите своего ребенка с утра, и как можно раньше, и как можно доходчивее, теплее! — не бойтесь и не скупитесь, даже если собственное настроение никуда... (кстати, это и средство его улучшить!) Ваше доброе слово, объятие, поцелуй, ласковый взгляд — подпитка душевная на весь долгий и трудный день, не забудьте</w:t>
      </w:r>
      <w:proofErr w:type="gramStart"/>
      <w:r w:rsidRPr="00781316">
        <w:rPr>
          <w:rStyle w:val="c2"/>
          <w:rFonts w:cs="Aharoni"/>
          <w:color w:val="000000"/>
          <w:sz w:val="28"/>
          <w:szCs w:val="28"/>
        </w:rPr>
        <w:t xml:space="preserve">!... </w:t>
      </w:r>
      <w:proofErr w:type="gramEnd"/>
      <w:r w:rsidRPr="00781316">
        <w:rPr>
          <w:rStyle w:val="c2"/>
          <w:rFonts w:cs="Aharoni"/>
          <w:color w:val="000000"/>
          <w:sz w:val="28"/>
          <w:szCs w:val="28"/>
        </w:rPr>
        <w:t>И на ночь — не отпускайте во тьму без живого знака живой любви...</w:t>
      </w:r>
    </w:p>
    <w:p w:rsidR="00B169EE" w:rsidRDefault="00B169EE" w:rsidP="00B169EE">
      <w:pPr>
        <w:pStyle w:val="c1"/>
        <w:spacing w:before="0" w:beforeAutospacing="0" w:after="0" w:afterAutospacing="0"/>
        <w:ind w:left="-851" w:firstLine="284"/>
        <w:jc w:val="center"/>
        <w:rPr>
          <w:rStyle w:val="c2"/>
          <w:rFonts w:cs="Aharoni"/>
          <w:color w:val="000000"/>
          <w:sz w:val="28"/>
          <w:szCs w:val="28"/>
        </w:rPr>
      </w:pPr>
      <w:r>
        <w:rPr>
          <w:rStyle w:val="c2"/>
          <w:rFonts w:cs="Aharoni"/>
          <w:color w:val="000000"/>
          <w:sz w:val="28"/>
          <w:szCs w:val="28"/>
        </w:rPr>
        <w:t>БУДЬТЕ МУДРЫ!</w:t>
      </w:r>
    </w:p>
    <w:p w:rsidR="00B169EE" w:rsidRPr="00781316" w:rsidRDefault="00B169EE" w:rsidP="00B169EE">
      <w:pPr>
        <w:pStyle w:val="c1"/>
        <w:spacing w:before="0" w:beforeAutospacing="0" w:after="0" w:afterAutospacing="0"/>
        <w:ind w:left="-851" w:firstLine="284"/>
        <w:jc w:val="right"/>
        <w:rPr>
          <w:rFonts w:ascii="Arial" w:hAnsi="Arial" w:cs="Aharoni"/>
          <w:color w:val="000000"/>
          <w:sz w:val="22"/>
          <w:szCs w:val="22"/>
        </w:rPr>
      </w:pPr>
      <w:r>
        <w:rPr>
          <w:rStyle w:val="c2"/>
          <w:rFonts w:cs="Aharoni"/>
          <w:color w:val="000000"/>
          <w:sz w:val="28"/>
          <w:szCs w:val="28"/>
        </w:rPr>
        <w:t>Филиал ФБУЗ «</w:t>
      </w:r>
      <w:proofErr w:type="spellStart"/>
      <w:r>
        <w:rPr>
          <w:rStyle w:val="c2"/>
          <w:rFonts w:cs="Aharoni"/>
          <w:color w:val="000000"/>
          <w:sz w:val="28"/>
          <w:szCs w:val="28"/>
        </w:rPr>
        <w:t>ЦГиЭ</w:t>
      </w:r>
      <w:proofErr w:type="spellEnd"/>
      <w:r>
        <w:rPr>
          <w:rStyle w:val="c2"/>
          <w:rFonts w:cs="Aharoni"/>
          <w:color w:val="000000"/>
          <w:sz w:val="28"/>
          <w:szCs w:val="28"/>
        </w:rPr>
        <w:t xml:space="preserve"> в РО» в Цимлянском районе</w:t>
      </w:r>
    </w:p>
    <w:p w:rsidR="00781316" w:rsidRPr="00781316" w:rsidRDefault="00781316" w:rsidP="00781316">
      <w:pPr>
        <w:spacing w:line="240" w:lineRule="auto"/>
        <w:contextualSpacing/>
        <w:rPr>
          <w:rFonts w:ascii="Century Gothic" w:hAnsi="Century Gothic"/>
          <w:b/>
          <w:sz w:val="28"/>
          <w:szCs w:val="28"/>
          <w:u w:val="double"/>
        </w:rPr>
      </w:pPr>
    </w:p>
    <w:sectPr w:rsidR="00781316" w:rsidRPr="00781316" w:rsidSect="00B169EE">
      <w:pgSz w:w="11906" w:h="16838"/>
      <w:pgMar w:top="851" w:right="850" w:bottom="709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81316"/>
    <w:rsid w:val="00180052"/>
    <w:rsid w:val="002C1BF7"/>
    <w:rsid w:val="005570F1"/>
    <w:rsid w:val="00781316"/>
    <w:rsid w:val="00B169EE"/>
    <w:rsid w:val="00D8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8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1316"/>
  </w:style>
  <w:style w:type="character" w:customStyle="1" w:styleId="apple-converted-space">
    <w:name w:val="apple-converted-space"/>
    <w:basedOn w:val="a0"/>
    <w:rsid w:val="00781316"/>
  </w:style>
  <w:style w:type="paragraph" w:customStyle="1" w:styleId="c12">
    <w:name w:val="c12"/>
    <w:basedOn w:val="a"/>
    <w:rsid w:val="0078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1316"/>
  </w:style>
  <w:style w:type="paragraph" w:customStyle="1" w:styleId="c1">
    <w:name w:val="c1"/>
    <w:basedOn w:val="a"/>
    <w:rsid w:val="0078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1316"/>
  </w:style>
  <w:style w:type="character" w:styleId="a3">
    <w:name w:val="Strong"/>
    <w:basedOn w:val="a0"/>
    <w:uiPriority w:val="22"/>
    <w:qFormat/>
    <w:rsid w:val="007813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2016-03-28T12:23:00Z</dcterms:created>
  <dcterms:modified xsi:type="dcterms:W3CDTF">2016-03-28T12:47:00Z</dcterms:modified>
</cp:coreProperties>
</file>